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</w:pP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201</w:t>
      </w:r>
      <w:r>
        <w:rPr>
          <w:rStyle w:val="7"/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7秋季</w:t>
      </w: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易班博雅网“全媒体小记者”</w:t>
      </w:r>
    </w:p>
    <w:p>
      <w:pPr>
        <w:ind w:firstLine="640" w:firstLineChars="20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报名申请表</w:t>
      </w:r>
    </w:p>
    <w:tbl>
      <w:tblPr>
        <w:tblStyle w:val="6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574"/>
        <w:gridCol w:w="2301"/>
        <w:gridCol w:w="1843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学生姓名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  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  别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    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E-MAIL/QQ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父亲姓名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母亲姓名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家庭住址：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邮政编码：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个人简介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请用英语进行自我介绍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（比如你的家庭生活、学校生活、学业规划，以及你为什么要参加“小记者团”，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字）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必答题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如果你是一名校园小记者，并且每周要搜集学校新闻信源，你认为你应该从哪些方面去获取这些信源？（至少填写3种以上方式）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选答题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2选1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如果小记者团能够为你提供一次采访哈佛大学教授的机会，你有30分钟的采访时间，你会如何规划这次采访，请具体说明你的采访提纲。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请你结合自身的优势，为小记者团设计一个活动方案。方案须包括活动时间、活动地点、人数规模、活动内容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24"/>
              </w:rPr>
              <w:t>、活动收获等。若涉及到希望邀请名人参加，请列举名人的姓名或单位。</w:t>
            </w: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报名学生</w:t>
      </w:r>
      <w:r>
        <w:rPr>
          <w:rFonts w:hint="eastAsia" w:ascii="黑体" w:hAnsi="黑体" w:eastAsia="黑体"/>
          <w:sz w:val="24"/>
          <w:szCs w:val="24"/>
        </w:rPr>
        <w:t>需独立完成报名申请表及相关题目。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学生家长同意该生报名201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7秋</w:t>
      </w:r>
      <w:r>
        <w:rPr>
          <w:rFonts w:hint="eastAsia" w:ascii="黑体" w:hAnsi="黑体" w:eastAsia="黑体"/>
          <w:sz w:val="24"/>
          <w:szCs w:val="24"/>
        </w:rPr>
        <w:t>季易班博雅“全媒体小记者”团。</w:t>
      </w:r>
    </w:p>
    <w:p>
      <w:pPr>
        <w:pStyle w:val="8"/>
        <w:ind w:left="0" w:leftChars="0" w:firstLine="0" w:firstLineChars="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pStyle w:val="8"/>
        <w:ind w:left="360" w:firstLine="0" w:firstLineChars="0"/>
        <w:rPr>
          <w:rFonts w:ascii="黑体" w:hAnsi="黑体" w:eastAsia="黑体"/>
          <w:sz w:val="24"/>
          <w:szCs w:val="24"/>
        </w:rPr>
      </w:pPr>
    </w:p>
    <w:p>
      <w:pPr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家长：______________</w:t>
      </w:r>
    </w:p>
    <w:p>
      <w:pPr>
        <w:jc w:val="right"/>
        <w:rPr>
          <w:rFonts w:ascii="黑体" w:hAnsi="黑体" w:eastAsia="黑体"/>
          <w:sz w:val="24"/>
          <w:szCs w:val="24"/>
        </w:rPr>
      </w:pPr>
    </w:p>
    <w:p>
      <w:pPr>
        <w:jc w:val="right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日期：______________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color w:val="7F7F7F" w:themeColor="background1" w:themeShade="80"/>
          <w:sz w:val="21"/>
          <w:szCs w:val="21"/>
          <w:lang w:eastAsia="zh-CN"/>
        </w:rPr>
      </w:pPr>
      <w:r>
        <w:rPr>
          <w:rFonts w:hint="eastAsia" w:ascii="华文中宋" w:hAnsi="华文中宋" w:eastAsia="华文中宋" w:cs="华文中宋"/>
          <w:color w:val="7F7F7F" w:themeColor="background1" w:themeShade="80"/>
          <w:sz w:val="21"/>
          <w:szCs w:val="21"/>
          <w:lang w:eastAsia="zh-CN"/>
        </w:rPr>
        <w:br w:type="page"/>
      </w:r>
    </w:p>
    <w:p>
      <w:pPr>
        <w:pStyle w:val="8"/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color w:val="7F7F7F" w:themeColor="background1" w:themeShade="80"/>
          <w:sz w:val="21"/>
          <w:szCs w:val="21"/>
          <w:lang w:eastAsia="zh-CN"/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附：面试时间问卷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如果进入面试，你方便的面试时间是（请按实际情况点选或填写）：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sdt>
        <w:sdt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  <w:id w:val="147467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</w:sdtEndPr>
        <w:sdtContent>
          <w:r>
            <w:rPr>
              <w:rFonts w:hint="eastAsia" w:ascii="MS Gothic" w:hAnsi="MS Gothic" w:eastAsia="华文中宋" w:cs="华文中宋"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t>☐</w:t>
          </w:r>
        </w:sdtContent>
      </w:sdt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9月26日至9月30日 5:30——8:00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sdt>
        <w:sdt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  <w:id w:val="1474669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</w:sdtEndPr>
        <w:sdtContent>
          <w:r>
            <w:rPr>
              <w:rFonts w:hint="eastAsia" w:ascii="华文中宋" w:hAnsi="华文中宋" w:eastAsia="华文中宋" w:cs="华文中宋"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t>☐</w:t>
          </w:r>
        </w:sdtContent>
      </w:sdt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10月1日8:00——12:00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sdt>
        <w:sdt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  <w:id w:val="147466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</w:sdtEndPr>
        <w:sdtContent>
          <w:r>
            <w:rPr>
              <w:rFonts w:hint="eastAsia" w:ascii="MS Gothic" w:hAnsi="MS Gothic" w:eastAsia="华文中宋" w:cs="华文中宋"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t>☐</w:t>
          </w:r>
        </w:sdtContent>
      </w:sdt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10月1日13:00——18:00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sdt>
        <w:sdt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  <w:id w:val="147466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</w:sdtEndPr>
        <w:sdtContent>
          <w:r>
            <w:rPr>
              <w:rFonts w:hint="eastAsia" w:ascii="MS Gothic" w:hAnsi="MS Gothic" w:eastAsia="华文中宋" w:cs="华文中宋"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t>☐</w:t>
          </w:r>
        </w:sdtContent>
      </w:sdt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10月8日8:00——12:00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sdt>
        <w:sdt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  <w:id w:val="147466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华文中宋" w:hAnsi="华文中宋" w:eastAsia="华文中宋" w:cs="华文中宋"/>
            <w:color w:val="262626" w:themeColor="text1" w:themeTint="D9"/>
            <w:kern w:val="2"/>
            <w:sz w:val="24"/>
            <w:szCs w:val="24"/>
            <w:lang w:val="en-US" w:eastAsia="zh-CN" w:bidi="ar-SA"/>
            <w14:textFill>
              <w14:solidFill>
                <w14:schemeClr w14:val="tx1">
                  <w14:lumMod w14:val="85000"/>
                  <w14:lumOff w14:val="15000"/>
                </w14:schemeClr>
              </w14:solidFill>
            </w14:textFill>
          </w:rPr>
        </w:sdtEndPr>
        <w:sdtContent>
          <w:r>
            <w:rPr>
              <w:rFonts w:hint="eastAsia" w:ascii="华文中宋" w:hAnsi="华文中宋" w:eastAsia="华文中宋" w:cs="华文中宋"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t>☐</w:t>
          </w:r>
        </w:sdtContent>
      </w:sdt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10月8日13:00——18:00</w:t>
      </w: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其他时间</w:t>
      </w:r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u w:val="single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                                      </w:t>
      </w:r>
      <w: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</w:p>
    <w:p>
      <w:pPr>
        <w:pBdr>
          <w:bottom w:val="single" w:color="auto" w:sz="4" w:space="0"/>
        </w:pBd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Bdr>
          <w:bottom w:val="single" w:color="auto" w:sz="4" w:space="0"/>
        </w:pBd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华文中宋" w:hAnsi="华文中宋" w:eastAsia="华文中宋" w:cs="华文中宋"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line="360" w:lineRule="auto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报名表及笔试试题到此结束。</w:t>
      </w:r>
    </w:p>
    <w:p>
      <w:pPr>
        <w:spacing w:line="360" w:lineRule="auto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请将填写完成的表格发送至：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instrText xml:space="preserve"> HYPERLINK "mailto:boya@yiban.cn" </w:instrTex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boya@yiban.cn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fldChar w:fldCharType="end"/>
      </w:r>
    </w:p>
    <w:p>
      <w:pPr>
        <w:spacing w:line="360" w:lineRule="auto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邮件标题格式：小记者报名+姓名+学校</w:t>
      </w:r>
    </w:p>
    <w:sectPr>
      <w:footerReference r:id="rId3" w:type="default"/>
      <w:pgSz w:w="11906" w:h="16838"/>
      <w:pgMar w:top="851" w:right="1797" w:bottom="851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ڌ墻 TEXT-DECORATION: non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xure Handwriting">
    <w:panose1 w:val="020B0402020200020204"/>
    <w:charset w:val="00"/>
    <w:family w:val="auto"/>
    <w:pitch w:val="default"/>
    <w:sig w:usb0="800000AF" w:usb1="4000204A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腾祥睿黑简-W2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幼綫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Plotter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DC"/>
    <w:multiLevelType w:val="multilevel"/>
    <w:tmpl w:val="0BF562DC"/>
    <w:lvl w:ilvl="0" w:tentative="0">
      <w:start w:val="5"/>
      <w:numFmt w:val="bullet"/>
      <w:lvlText w:val=""/>
      <w:lvlJc w:val="left"/>
      <w:pPr>
        <w:ind w:left="360" w:hanging="360"/>
      </w:pPr>
      <w:rPr>
        <w:rFonts w:hint="default" w:ascii="Wingdings" w:hAnsi="Wingdings" w:eastAsia="黑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8B"/>
    <w:rsid w:val="00155DDB"/>
    <w:rsid w:val="00230648"/>
    <w:rsid w:val="003106EE"/>
    <w:rsid w:val="00324B3C"/>
    <w:rsid w:val="004742B5"/>
    <w:rsid w:val="004D337B"/>
    <w:rsid w:val="00546F4D"/>
    <w:rsid w:val="00573B25"/>
    <w:rsid w:val="005C03FA"/>
    <w:rsid w:val="005D39DE"/>
    <w:rsid w:val="007E73AE"/>
    <w:rsid w:val="008A088B"/>
    <w:rsid w:val="008C6A3B"/>
    <w:rsid w:val="008E36F3"/>
    <w:rsid w:val="0093499E"/>
    <w:rsid w:val="00A32FED"/>
    <w:rsid w:val="00B24D13"/>
    <w:rsid w:val="00C824F0"/>
    <w:rsid w:val="00DB2B6A"/>
    <w:rsid w:val="00F653A9"/>
    <w:rsid w:val="00FA00CF"/>
    <w:rsid w:val="05D67CE1"/>
    <w:rsid w:val="1FE32E96"/>
    <w:rsid w:val="30BC563E"/>
    <w:rsid w:val="4A884267"/>
    <w:rsid w:val="6468585B"/>
    <w:rsid w:val="766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le_ht20black1"/>
    <w:basedOn w:val="4"/>
    <w:qFormat/>
    <w:uiPriority w:val="0"/>
    <w:rPr>
      <w:rFonts w:hint="eastAsia" w:ascii="ڌ墻 TEXT-DECORATION: none" w:eastAsia="ڌ墻 TEXT-DECORATION: none"/>
      <w:color w:val="000000"/>
      <w:sz w:val="30"/>
      <w:szCs w:val="3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480</Characters>
  <Lines>4</Lines>
  <Paragraphs>1</Paragraphs>
  <ScaleCrop>false</ScaleCrop>
  <LinksUpToDate>false</LinksUpToDate>
  <CharactersWithSpaces>563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2016-02-03T06:07:00Z</dcterms:created>
  <dc:creator>10000581</dc:creator>
  <cp:lastModifiedBy>10000779</cp:lastModifiedBy>
  <cp:lastPrinted>2016-02-18T07:38:00Z</cp:lastPrinted>
  <dcterms:modified xsi:type="dcterms:W3CDTF">2017-09-14T06:43:13Z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